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24V-Garden LED globe light</w:t>
      </w:r>
    </w:p>
    <w:p/>
    <w:p>
      <w:pPr/>
      <w:r>
        <w:rPr>
          <w:b w:val="1"/>
          <w:bCs w:val="1"/>
        </w:rPr>
        <w:t xml:space="preserve">Sphera C 24V Starter Set</w:t>
      </w:r>
    </w:p>
    <w:p>
      <w:pPr/>
      <w:r>
        <w:rPr>
          <w:b w:val="1"/>
          <w:bCs w:val="1"/>
        </w:rPr>
        <w:t xml:space="preserve">400 mm</w:t>
      </w:r>
    </w:p>
    <w:p/>
    <w:p>
      <w:pPr/>
      <w:r>
        <w:rPr/>
        <w:t xml:space="preserve">With lamp: Yes, STEINEL LED system;Manufacturer's Warranty: 3 years;Settings via: Bluetooth Mesh;With remote control: No;Version: 400 mm;PU1, EAN: 4007841094836;Application, place: Outdoors;Application, room: outdoors, garden, terrace / balcony;Colour: Anthracite;includes sheet of self-adhesive numbers: No;Package content: 1;Installation site: Floor;Impact resistance: IK07;IP-rating: IP65;Ambient temperature: from -20 up to 40 °C;Housing material: Plastic;Cover material: Plastic, structured;Output: 9,07 W;Average rated life expectancy of power supply unit at 25°C: &gt; 60000 h;Photo-cell controller: Yes;Luminous flux total product: 962 lm;Measured luminos flux (360°): 962 lm;Colour temperature: all colors + 1800-4000 K;Colour variation LED: SDCM3;Lamp: LED cannot be replaced;Service life LED L70B50 (25°): &gt; 60000 h;Continuous light: selectable;Twilight setting: 2 – 2000 lx;Main light adjustable: 10 - 100 %;Twilight setting TEACH: Yes;Interconnection: Yes;Interconnection via: Bluetooth Mesh;Product category: 24V-Garden LED globe light;Ausführung des Betriebsgeräts: without sensor, with Bluetooth;Anzahl der Ausgänge: 2;Geeignet für Konstantspannung: Yes;Geeignet für Konstantstrom: No;Ausgangsleistung: 35 W;Ausgangsstrom: 1,45 mA;Ausgangsspannung: 24 V;Cord length: 0.65 m</w:t>
      </w:r>
    </w:p>
    <w:p/>
    <w:p>
      <w:pPr/>
      <w:r>
        <w:rPr>
          <w:b w:val="1"/>
          <w:bCs w:val="1"/>
        </w:rPr>
        <w:t xml:space="preserve">Manufacturer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Prod. No. </w:t>
      </w:r>
      <w:r>
        <w:rPr/>
        <w:t xml:space="preserve">094836</w:t>
      </w:r>
    </w:p>
    <w:p>
      <w:pPr/>
      <w:r>
        <w:rPr>
          <w:b w:val="1"/>
          <w:bCs w:val="1"/>
        </w:rPr>
        <w:t xml:space="preserve">Ordering designation </w:t>
      </w:r>
      <w:r>
        <w:rPr/>
        <w:t xml:space="preserve">Sphera C 24V Starter Set 400 mm</w:t>
      </w:r>
    </w:p>
    <w:p/>
    <w:p>
      <w:pPr/>
      <w:r>
        <w:rPr/>
        <w:t xml:space="preserve">Deliver, install and set ready for operation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2026-04-15T01:01:33+02:00</dcterms:created>
  <dcterms:modified xsi:type="dcterms:W3CDTF">2026-04-15T01:01:33+02:00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